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1891" w14:textId="3217DEC4" w:rsidR="004D3643" w:rsidRDefault="004D3643" w:rsidP="008B5448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="008B5448">
        <w:rPr>
          <w:sz w:val="32"/>
          <w:szCs w:val="32"/>
          <w:lang w:val="uk-UA"/>
        </w:rPr>
        <w:t>СХЕМАТИЧНЕ ЗОБРАЖЕННЯ</w:t>
      </w:r>
      <w:r>
        <w:rPr>
          <w:sz w:val="32"/>
          <w:szCs w:val="32"/>
          <w:lang w:val="uk-UA"/>
        </w:rPr>
        <w:t xml:space="preserve">   </w:t>
      </w:r>
      <w:r>
        <w:rPr>
          <w:sz w:val="32"/>
          <w:szCs w:val="32"/>
        </w:rPr>
        <w:t>СТРУКТУР</w:t>
      </w:r>
      <w:r w:rsidR="008B5448">
        <w:rPr>
          <w:sz w:val="32"/>
          <w:szCs w:val="32"/>
          <w:lang w:val="uk-UA"/>
        </w:rPr>
        <w:t>И</w:t>
      </w:r>
      <w:r>
        <w:rPr>
          <w:sz w:val="32"/>
          <w:szCs w:val="32"/>
        </w:rPr>
        <w:t xml:space="preserve">  ВЛАСНОСТ</w:t>
      </w:r>
      <w:r>
        <w:rPr>
          <w:sz w:val="32"/>
          <w:szCs w:val="32"/>
          <w:lang w:val="uk-UA"/>
        </w:rPr>
        <w:t xml:space="preserve">І  </w:t>
      </w:r>
    </w:p>
    <w:p w14:paraId="6DE5FB01" w14:textId="2541891E" w:rsidR="00D04CF0" w:rsidRDefault="004D364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ПРИВАТНОГО АКЦІОНЕРНОГО ТОВАРИСТВА  «ЗІМОНТ»</w:t>
      </w:r>
    </w:p>
    <w:p w14:paraId="6F9204A4" w14:textId="64227DB5" w:rsidR="004D3643" w:rsidRDefault="004D364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ЄДРПОУ    19477319</w:t>
      </w:r>
    </w:p>
    <w:p w14:paraId="3E8AFF20" w14:textId="146018C0" w:rsidR="008E6CB5" w:rsidRDefault="004D364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АДРЕСА :  КИЇВ,  ВУЛ. КІКВІДЗЕ БУД. ½</w:t>
      </w:r>
      <w:r w:rsidR="005642B6">
        <w:rPr>
          <w:sz w:val="32"/>
          <w:szCs w:val="32"/>
          <w:lang w:val="uk-UA"/>
        </w:rPr>
        <w:t xml:space="preserve">  </w:t>
      </w:r>
    </w:p>
    <w:p w14:paraId="78C62112" w14:textId="7762ABC3" w:rsidR="005642B6" w:rsidRDefault="005642B6">
      <w:pPr>
        <w:rPr>
          <w:sz w:val="32"/>
          <w:szCs w:val="32"/>
          <w:lang w:val="uk-UA"/>
        </w:rPr>
      </w:pPr>
      <w:r>
        <w:rPr>
          <w:noProof/>
          <w:sz w:val="32"/>
          <w:szCs w:val="32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44E61" wp14:editId="79149C50">
                <wp:simplePos x="0" y="0"/>
                <wp:positionH relativeFrom="column">
                  <wp:posOffset>5289990</wp:posOffset>
                </wp:positionH>
                <wp:positionV relativeFrom="paragraph">
                  <wp:posOffset>1140069</wp:posOffset>
                </wp:positionV>
                <wp:extent cx="0" cy="934497"/>
                <wp:effectExtent l="76200" t="38100" r="57150" b="18415"/>
                <wp:wrapNone/>
                <wp:docPr id="207774966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44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0F6C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16.55pt;margin-top:89.75pt;width:0;height:73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32"/>
          <w:szCs w:val="32"/>
          <w:lang w:val="uk-UA"/>
        </w:rPr>
        <w:t>СТАНОМ НА 30.10.2025 РОКУ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E6CB5" w14:paraId="4118F8CA" w14:textId="77777777" w:rsidTr="008E6CB5">
        <w:tc>
          <w:tcPr>
            <w:tcW w:w="9629" w:type="dxa"/>
          </w:tcPr>
          <w:p w14:paraId="153F98BA" w14:textId="43D2E798" w:rsidR="008E6CB5" w:rsidRDefault="008E6CB5" w:rsidP="008E6CB5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ПРИВАТНЕ</w:t>
            </w:r>
            <w:r>
              <w:rPr>
                <w:sz w:val="32"/>
                <w:szCs w:val="32"/>
                <w:lang w:val="uk-UA"/>
              </w:rPr>
              <w:t xml:space="preserve"> АКЦІОНЕРНЕ ТОВАРИСТВО «ЗІМОНТ»</w:t>
            </w:r>
          </w:p>
          <w:p w14:paraId="78CB7FB8" w14:textId="3D59542C" w:rsidR="002A4656" w:rsidRDefault="008E6CB5" w:rsidP="008B5448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ЄДРПОУ    19477319</w:t>
            </w:r>
          </w:p>
          <w:p w14:paraId="461C2735" w14:textId="42EB2138" w:rsidR="008E6CB5" w:rsidRDefault="005642B6" w:rsidP="008E6CB5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noProof/>
                <w:sz w:val="32"/>
                <w:szCs w:val="32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1A2889" wp14:editId="1EF08147">
                      <wp:simplePos x="0" y="0"/>
                      <wp:positionH relativeFrom="column">
                        <wp:posOffset>4129461</wp:posOffset>
                      </wp:positionH>
                      <wp:positionV relativeFrom="paragraph">
                        <wp:posOffset>216925</wp:posOffset>
                      </wp:positionV>
                      <wp:extent cx="45719" cy="3880757"/>
                      <wp:effectExtent l="76200" t="38100" r="50165" b="24765"/>
                      <wp:wrapNone/>
                      <wp:docPr id="184367279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38807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B6541" id="Straight Arrow Connector 4" o:spid="_x0000_s1026" type="#_x0000_t32" style="position:absolute;margin-left:325.15pt;margin-top:17.1pt;width:3.6pt;height:305.5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2194B" wp14:editId="63C7D475">
                      <wp:simplePos x="0" y="0"/>
                      <wp:positionH relativeFrom="column">
                        <wp:posOffset>2936987</wp:posOffset>
                      </wp:positionH>
                      <wp:positionV relativeFrom="paragraph">
                        <wp:posOffset>237490</wp:posOffset>
                      </wp:positionV>
                      <wp:extent cx="19685" cy="935990"/>
                      <wp:effectExtent l="76200" t="38100" r="75565" b="16510"/>
                      <wp:wrapNone/>
                      <wp:docPr id="560618996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685" cy="9359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AE0DB9" id="Straight Arrow Connector 2" o:spid="_x0000_s1026" type="#_x0000_t32" style="position:absolute;margin-left:231.25pt;margin-top:18.7pt;width:1.55pt;height:73.7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9677B" wp14:editId="7FC2E507">
                      <wp:simplePos x="0" y="0"/>
                      <wp:positionH relativeFrom="column">
                        <wp:posOffset>877347</wp:posOffset>
                      </wp:positionH>
                      <wp:positionV relativeFrom="paragraph">
                        <wp:posOffset>239116</wp:posOffset>
                      </wp:positionV>
                      <wp:extent cx="30145" cy="793820"/>
                      <wp:effectExtent l="38100" t="38100" r="65405" b="25400"/>
                      <wp:wrapNone/>
                      <wp:docPr id="941641954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145" cy="7938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29430" id="Straight Arrow Connector 1" o:spid="_x0000_s1026" type="#_x0000_t32" style="position:absolute;margin-left:69.1pt;margin-top:18.85pt;width:2.35pt;height:62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065BAF4C" w14:textId="77777777" w:rsidR="008B5448" w:rsidRDefault="008B5448" w:rsidP="00C140B2">
      <w:pPr>
        <w:tabs>
          <w:tab w:val="left" w:pos="6709"/>
        </w:tabs>
        <w:rPr>
          <w:sz w:val="32"/>
          <w:szCs w:val="32"/>
          <w:lang w:val="uk-UA"/>
        </w:rPr>
      </w:pPr>
    </w:p>
    <w:p w14:paraId="20B45C7F" w14:textId="01286948" w:rsidR="00C140B2" w:rsidRDefault="00C140B2" w:rsidP="00C140B2">
      <w:pPr>
        <w:tabs>
          <w:tab w:val="left" w:pos="6709"/>
        </w:tabs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3114" w:type="dxa"/>
        <w:tblLook w:val="04A0" w:firstRow="1" w:lastRow="0" w:firstColumn="1" w:lastColumn="0" w:noHBand="0" w:noVBand="1"/>
      </w:tblPr>
      <w:tblGrid>
        <w:gridCol w:w="3114"/>
      </w:tblGrid>
      <w:tr w:rsidR="008E6CB5" w14:paraId="7584B0B2" w14:textId="77777777" w:rsidTr="008B5448">
        <w:trPr>
          <w:trHeight w:val="851"/>
        </w:trPr>
        <w:tc>
          <w:tcPr>
            <w:tcW w:w="3114" w:type="dxa"/>
          </w:tcPr>
          <w:p w14:paraId="12B2EA5E" w14:textId="77777777" w:rsidR="008E6CB5" w:rsidRPr="00C140B2" w:rsidRDefault="008E6CB5" w:rsidP="00C140B2">
            <w:pPr>
              <w:rPr>
                <w:sz w:val="32"/>
                <w:szCs w:val="32"/>
                <w:lang w:val="uk-UA"/>
              </w:rPr>
            </w:pPr>
            <w:r w:rsidRPr="00C140B2">
              <w:rPr>
                <w:sz w:val="32"/>
                <w:szCs w:val="32"/>
                <w:lang w:val="uk-UA"/>
              </w:rPr>
              <w:t>Зубович Ірина  Анатоліївна</w:t>
            </w:r>
          </w:p>
          <w:p w14:paraId="74D5C421" w14:textId="77777777" w:rsidR="008E6CB5" w:rsidRPr="00C140B2" w:rsidRDefault="008E6CB5" w:rsidP="00C140B2">
            <w:pPr>
              <w:rPr>
                <w:sz w:val="32"/>
                <w:szCs w:val="32"/>
                <w:lang w:val="uk-UA"/>
              </w:rPr>
            </w:pPr>
            <w:r w:rsidRPr="00C140B2">
              <w:rPr>
                <w:sz w:val="32"/>
                <w:szCs w:val="32"/>
                <w:lang w:val="uk-UA"/>
              </w:rPr>
              <w:t>01.04.1960р</w:t>
            </w:r>
          </w:p>
          <w:p w14:paraId="24FC137F" w14:textId="47D217BB" w:rsidR="008E6CB5" w:rsidRDefault="008E6CB5" w:rsidP="00C140B2">
            <w:pPr>
              <w:rPr>
                <w:sz w:val="32"/>
                <w:szCs w:val="32"/>
                <w:lang w:val="uk-UA"/>
              </w:rPr>
            </w:pPr>
            <w:r w:rsidRPr="00C140B2">
              <w:rPr>
                <w:sz w:val="32"/>
                <w:szCs w:val="32"/>
                <w:lang w:val="uk-UA"/>
              </w:rPr>
              <w:t>Україна</w:t>
            </w:r>
          </w:p>
        </w:tc>
      </w:tr>
      <w:tr w:rsidR="008E6CB5" w14:paraId="66DEE6BC" w14:textId="77777777" w:rsidTr="008B5448">
        <w:trPr>
          <w:trHeight w:val="682"/>
        </w:trPr>
        <w:tc>
          <w:tcPr>
            <w:tcW w:w="3114" w:type="dxa"/>
          </w:tcPr>
          <w:p w14:paraId="7E7B9A64" w14:textId="16B2F9CC" w:rsidR="008E6CB5" w:rsidRDefault="008E6CB5" w:rsidP="00C140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</w:t>
            </w:r>
            <w:r>
              <w:rPr>
                <w:sz w:val="32"/>
                <w:szCs w:val="32"/>
                <w:lang w:val="uk-UA"/>
              </w:rPr>
              <w:t>32,900745%</w:t>
            </w:r>
          </w:p>
        </w:tc>
      </w:tr>
      <w:tr w:rsidR="008E6CB5" w14:paraId="03D818E7" w14:textId="77777777" w:rsidTr="008B5448">
        <w:trPr>
          <w:trHeight w:val="682"/>
        </w:trPr>
        <w:tc>
          <w:tcPr>
            <w:tcW w:w="3114" w:type="dxa"/>
          </w:tcPr>
          <w:p w14:paraId="246DAAED" w14:textId="77777777" w:rsidR="008E6CB5" w:rsidRDefault="008E6CB5" w:rsidP="00C140B2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Голосуючі</w:t>
            </w:r>
          </w:p>
          <w:p w14:paraId="6A4D951C" w14:textId="1F6232D4" w:rsidR="008E6CB5" w:rsidRDefault="00C140B2" w:rsidP="00C140B2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А</w:t>
            </w:r>
            <w:r w:rsidR="008E6CB5">
              <w:rPr>
                <w:sz w:val="32"/>
                <w:szCs w:val="32"/>
                <w:lang w:val="uk-UA"/>
              </w:rPr>
              <w:t>кції</w:t>
            </w:r>
          </w:p>
          <w:p w14:paraId="1BBC8D43" w14:textId="77777777" w:rsidR="00C140B2" w:rsidRDefault="00C140B2" w:rsidP="00C140B2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32,900745%</w:t>
            </w:r>
          </w:p>
          <w:p w14:paraId="1046B69B" w14:textId="220C7972" w:rsidR="008B5448" w:rsidRDefault="008B5448" w:rsidP="00C140B2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Прямий вирішальний вплив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2506"/>
      </w:tblGrid>
      <w:tr w:rsidR="00C140B2" w14:paraId="1B390E8E" w14:textId="77777777" w:rsidTr="008B5448">
        <w:trPr>
          <w:trHeight w:val="857"/>
        </w:trPr>
        <w:tc>
          <w:tcPr>
            <w:tcW w:w="2506" w:type="dxa"/>
          </w:tcPr>
          <w:p w14:paraId="148049FC" w14:textId="77777777" w:rsidR="00C140B2" w:rsidRDefault="00C140B2" w:rsidP="00C140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Зубович Микола Петрович</w:t>
            </w:r>
          </w:p>
          <w:p w14:paraId="683F419F" w14:textId="77777777" w:rsidR="00C140B2" w:rsidRDefault="00C140B2" w:rsidP="00C140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20.05.1953р</w:t>
            </w:r>
          </w:p>
          <w:p w14:paraId="3A4F9CA4" w14:textId="75AEEB2C" w:rsidR="00C140B2" w:rsidRDefault="00C140B2" w:rsidP="00C140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україна</w:t>
            </w:r>
          </w:p>
        </w:tc>
      </w:tr>
      <w:tr w:rsidR="00C140B2" w14:paraId="756086BD" w14:textId="77777777" w:rsidTr="008B5448">
        <w:trPr>
          <w:trHeight w:val="893"/>
        </w:trPr>
        <w:tc>
          <w:tcPr>
            <w:tcW w:w="2506" w:type="dxa"/>
          </w:tcPr>
          <w:p w14:paraId="76F0224B" w14:textId="63E65612" w:rsidR="00C140B2" w:rsidRDefault="00C140B2" w:rsidP="00C140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27,493391%</w:t>
            </w:r>
          </w:p>
        </w:tc>
      </w:tr>
      <w:tr w:rsidR="00C140B2" w14:paraId="7CF21F9F" w14:textId="77777777" w:rsidTr="008B5448">
        <w:trPr>
          <w:trHeight w:val="857"/>
        </w:trPr>
        <w:tc>
          <w:tcPr>
            <w:tcW w:w="2506" w:type="dxa"/>
          </w:tcPr>
          <w:p w14:paraId="46923D98" w14:textId="77777777" w:rsidR="00C140B2" w:rsidRDefault="00C140B2" w:rsidP="00C140B2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Голосуючі</w:t>
            </w:r>
          </w:p>
          <w:p w14:paraId="7351C735" w14:textId="77777777" w:rsidR="00C140B2" w:rsidRDefault="00C140B2" w:rsidP="00C140B2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Акції</w:t>
            </w:r>
          </w:p>
          <w:p w14:paraId="131DE54B" w14:textId="70F68DCE" w:rsidR="00C140B2" w:rsidRDefault="00C140B2" w:rsidP="00C140B2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0%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22"/>
        <w:tblW w:w="0" w:type="auto"/>
        <w:tblLook w:val="04A0" w:firstRow="1" w:lastRow="0" w:firstColumn="1" w:lastColumn="0" w:noHBand="0" w:noVBand="1"/>
      </w:tblPr>
      <w:tblGrid>
        <w:gridCol w:w="2467"/>
      </w:tblGrid>
      <w:tr w:rsidR="00C140B2" w14:paraId="156E8887" w14:textId="77777777" w:rsidTr="00C140B2">
        <w:trPr>
          <w:trHeight w:val="374"/>
        </w:trPr>
        <w:tc>
          <w:tcPr>
            <w:tcW w:w="2467" w:type="dxa"/>
          </w:tcPr>
          <w:p w14:paraId="0CF1E1E0" w14:textId="77777777" w:rsidR="00C140B2" w:rsidRDefault="002E539D" w:rsidP="00C140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На рахунку в Депозитарії</w:t>
            </w:r>
          </w:p>
          <w:p w14:paraId="71C45E9C" w14:textId="1420D723" w:rsidR="002E539D" w:rsidRDefault="002E539D" w:rsidP="00C140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(нерозподілені, оплочені)</w:t>
            </w:r>
          </w:p>
        </w:tc>
      </w:tr>
      <w:tr w:rsidR="00C140B2" w14:paraId="3E5FCC37" w14:textId="77777777" w:rsidTr="00C140B2">
        <w:trPr>
          <w:trHeight w:val="390"/>
        </w:trPr>
        <w:tc>
          <w:tcPr>
            <w:tcW w:w="2467" w:type="dxa"/>
          </w:tcPr>
          <w:p w14:paraId="4C784E47" w14:textId="4D98EA30" w:rsidR="00C140B2" w:rsidRDefault="002E539D" w:rsidP="002E539D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34,991588 %</w:t>
            </w:r>
          </w:p>
        </w:tc>
      </w:tr>
      <w:tr w:rsidR="00C140B2" w14:paraId="78F35DE4" w14:textId="77777777" w:rsidTr="00C140B2">
        <w:trPr>
          <w:trHeight w:val="374"/>
        </w:trPr>
        <w:tc>
          <w:tcPr>
            <w:tcW w:w="2467" w:type="dxa"/>
          </w:tcPr>
          <w:p w14:paraId="46940216" w14:textId="77777777" w:rsidR="00C140B2" w:rsidRDefault="002E539D" w:rsidP="002E539D">
            <w:pPr>
              <w:ind w:firstLine="708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Не голосуючі акції</w:t>
            </w:r>
          </w:p>
          <w:p w14:paraId="7C2A2C53" w14:textId="645CF66D" w:rsidR="002E539D" w:rsidRDefault="002E539D" w:rsidP="002E539D">
            <w:pPr>
              <w:ind w:firstLine="708"/>
              <w:rPr>
                <w:sz w:val="32"/>
                <w:szCs w:val="32"/>
                <w:lang w:val="uk-UA"/>
              </w:rPr>
            </w:pPr>
          </w:p>
        </w:tc>
      </w:tr>
    </w:tbl>
    <w:p w14:paraId="17DE663A" w14:textId="77777777" w:rsidR="00C140B2" w:rsidRDefault="00C140B2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</w:p>
    <w:p w14:paraId="721E09C2" w14:textId="2E29E261" w:rsidR="00C140B2" w:rsidRDefault="00C140B2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</w:p>
    <w:p w14:paraId="0390DC0C" w14:textId="3A194AB1" w:rsidR="002E539D" w:rsidRDefault="002E539D">
      <w:pPr>
        <w:rPr>
          <w:sz w:val="32"/>
          <w:szCs w:val="32"/>
          <w:lang w:val="uk-UA"/>
        </w:rPr>
      </w:pPr>
    </w:p>
    <w:p w14:paraId="5053CE4B" w14:textId="77777777" w:rsidR="002A4656" w:rsidRPr="002A4656" w:rsidRDefault="002A4656" w:rsidP="002A4656">
      <w:pPr>
        <w:rPr>
          <w:sz w:val="32"/>
          <w:szCs w:val="32"/>
          <w:lang w:val="uk-UA"/>
        </w:rPr>
      </w:pPr>
    </w:p>
    <w:p w14:paraId="28D27A07" w14:textId="77777777" w:rsidR="002A4656" w:rsidRPr="002A4656" w:rsidRDefault="002A4656" w:rsidP="002A4656">
      <w:pPr>
        <w:rPr>
          <w:sz w:val="32"/>
          <w:szCs w:val="32"/>
          <w:lang w:val="uk-UA"/>
        </w:rPr>
      </w:pPr>
    </w:p>
    <w:p w14:paraId="05BDCEE2" w14:textId="77777777" w:rsidR="002A4656" w:rsidRDefault="002A4656" w:rsidP="002A4656">
      <w:pPr>
        <w:rPr>
          <w:sz w:val="32"/>
          <w:szCs w:val="32"/>
          <w:lang w:val="uk-UA"/>
        </w:rPr>
      </w:pPr>
    </w:p>
    <w:p w14:paraId="7D5587EA" w14:textId="77777777" w:rsidR="008B5448" w:rsidRPr="008B5448" w:rsidRDefault="008B5448" w:rsidP="008B5448">
      <w:pPr>
        <w:rPr>
          <w:sz w:val="32"/>
          <w:szCs w:val="32"/>
          <w:lang w:val="uk-UA"/>
        </w:rPr>
      </w:pPr>
    </w:p>
    <w:tbl>
      <w:tblPr>
        <w:tblStyle w:val="TableGrid"/>
        <w:tblpPr w:leftFromText="180" w:rightFromText="180" w:vertAnchor="page" w:horzAnchor="margin" w:tblpY="11205"/>
        <w:tblW w:w="9929" w:type="dxa"/>
        <w:tblLook w:val="04A0" w:firstRow="1" w:lastRow="0" w:firstColumn="1" w:lastColumn="0" w:noHBand="0" w:noVBand="1"/>
      </w:tblPr>
      <w:tblGrid>
        <w:gridCol w:w="9929"/>
      </w:tblGrid>
      <w:tr w:rsidR="005642B6" w14:paraId="06DC340F" w14:textId="77777777" w:rsidTr="005642B6">
        <w:trPr>
          <w:trHeight w:val="619"/>
        </w:trPr>
        <w:tc>
          <w:tcPr>
            <w:tcW w:w="9929" w:type="dxa"/>
          </w:tcPr>
          <w:p w14:paraId="5392D0B2" w14:textId="77777777" w:rsidR="005642B6" w:rsidRDefault="005642B6" w:rsidP="005642B6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Фізичні особи кожен з яких володіє менше чім 1%</w:t>
            </w:r>
          </w:p>
          <w:p w14:paraId="425D0D83" w14:textId="77777777" w:rsidR="005642B6" w:rsidRDefault="005642B6" w:rsidP="005642B6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всі не голосуючі акції</w:t>
            </w:r>
          </w:p>
        </w:tc>
      </w:tr>
      <w:tr w:rsidR="005642B6" w14:paraId="6820DBC9" w14:textId="77777777" w:rsidTr="005642B6">
        <w:trPr>
          <w:trHeight w:val="407"/>
        </w:trPr>
        <w:tc>
          <w:tcPr>
            <w:tcW w:w="9929" w:type="dxa"/>
          </w:tcPr>
          <w:p w14:paraId="48C5D247" w14:textId="77777777" w:rsidR="005642B6" w:rsidRDefault="005642B6" w:rsidP="005642B6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українці</w:t>
            </w:r>
          </w:p>
        </w:tc>
      </w:tr>
      <w:tr w:rsidR="005642B6" w14:paraId="46CF29A8" w14:textId="77777777" w:rsidTr="005642B6">
        <w:trPr>
          <w:trHeight w:val="424"/>
        </w:trPr>
        <w:tc>
          <w:tcPr>
            <w:tcW w:w="9929" w:type="dxa"/>
          </w:tcPr>
          <w:p w14:paraId="4F9CA0BC" w14:textId="77777777" w:rsidR="005642B6" w:rsidRDefault="005642B6" w:rsidP="005642B6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Загальна сума 4,614276%     МЕНЬШЕ 5%</w:t>
            </w:r>
          </w:p>
        </w:tc>
      </w:tr>
      <w:tr w:rsidR="005642B6" w14:paraId="3FABC637" w14:textId="77777777" w:rsidTr="005642B6">
        <w:trPr>
          <w:trHeight w:val="407"/>
        </w:trPr>
        <w:tc>
          <w:tcPr>
            <w:tcW w:w="9929" w:type="dxa"/>
          </w:tcPr>
          <w:p w14:paraId="147DF850" w14:textId="77777777" w:rsidR="005642B6" w:rsidRDefault="005642B6" w:rsidP="005642B6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Кількість фізичних осіб   14</w:t>
            </w:r>
          </w:p>
        </w:tc>
      </w:tr>
    </w:tbl>
    <w:p w14:paraId="65B1E077" w14:textId="77777777" w:rsidR="008B5448" w:rsidRPr="008B5448" w:rsidRDefault="008B5448" w:rsidP="008B5448">
      <w:pPr>
        <w:rPr>
          <w:sz w:val="32"/>
          <w:szCs w:val="32"/>
          <w:lang w:val="uk-UA"/>
        </w:rPr>
      </w:pPr>
    </w:p>
    <w:p w14:paraId="6CF8E1AA" w14:textId="77777777" w:rsidR="005642B6" w:rsidRDefault="005642B6" w:rsidP="008B5448">
      <w:pPr>
        <w:rPr>
          <w:sz w:val="32"/>
          <w:szCs w:val="32"/>
          <w:lang w:val="uk-UA"/>
        </w:rPr>
      </w:pPr>
    </w:p>
    <w:p w14:paraId="5234694D" w14:textId="2DEB4123" w:rsidR="008B5448" w:rsidRDefault="008B5448" w:rsidP="008B544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Всьго  100%  простих іменних акцій</w:t>
      </w:r>
      <w:r w:rsidR="005642B6">
        <w:rPr>
          <w:sz w:val="32"/>
          <w:szCs w:val="32"/>
          <w:lang w:val="uk-UA"/>
        </w:rPr>
        <w:t xml:space="preserve">      </w:t>
      </w:r>
    </w:p>
    <w:p w14:paraId="58E9FD6F" w14:textId="39ECA14F" w:rsidR="005642B6" w:rsidRPr="008B5448" w:rsidRDefault="005642B6" w:rsidP="008B544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Директор  ПАТ «Зімонт» ______________________Зубович І.А.</w:t>
      </w:r>
    </w:p>
    <w:p w14:paraId="4F0B38A8" w14:textId="77777777" w:rsidR="008B5448" w:rsidRPr="008B5448" w:rsidRDefault="008B5448" w:rsidP="008B5448">
      <w:pPr>
        <w:rPr>
          <w:sz w:val="32"/>
          <w:szCs w:val="32"/>
          <w:lang w:val="uk-UA"/>
        </w:rPr>
      </w:pPr>
    </w:p>
    <w:sectPr w:rsidR="008B5448" w:rsidRPr="008B54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F0"/>
    <w:rsid w:val="00014712"/>
    <w:rsid w:val="002A4656"/>
    <w:rsid w:val="002E539D"/>
    <w:rsid w:val="004D3643"/>
    <w:rsid w:val="005642B6"/>
    <w:rsid w:val="008B5448"/>
    <w:rsid w:val="008E6CB5"/>
    <w:rsid w:val="00A31C97"/>
    <w:rsid w:val="00C140B2"/>
    <w:rsid w:val="00D0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7808"/>
  <w15:chartTrackingRefBased/>
  <w15:docId w15:val="{CB9291FC-6B01-4F30-B91C-DC9DDC73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3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228A-F0D8-473E-A9FD-3DA4910C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Зубовмч</dc:creator>
  <cp:keywords/>
  <dc:description/>
  <cp:lastModifiedBy>Ирина Зубовмч</cp:lastModifiedBy>
  <cp:revision>2</cp:revision>
  <dcterms:created xsi:type="dcterms:W3CDTF">2025-10-30T16:45:00Z</dcterms:created>
  <dcterms:modified xsi:type="dcterms:W3CDTF">2025-10-30T16:45:00Z</dcterms:modified>
</cp:coreProperties>
</file>